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401AE" w14:textId="77777777" w:rsidR="00AD47FA" w:rsidRDefault="00387B0D" w:rsidP="00387B0D">
      <w:pPr>
        <w:pStyle w:val="a3"/>
        <w:shd w:val="clear" w:color="auto" w:fill="FFFFFF"/>
        <w:spacing w:before="0" w:beforeAutospacing="0" w:after="0" w:afterAutospacing="0" w:line="360" w:lineRule="auto"/>
        <w:jc w:val="center"/>
        <w:rPr>
          <w:rStyle w:val="a4"/>
          <w:rFonts w:cstheme="majorEastAsia"/>
          <w:bCs w:val="0"/>
          <w:spacing w:val="8"/>
          <w:sz w:val="28"/>
          <w:szCs w:val="28"/>
          <w:shd w:val="clear" w:color="auto" w:fill="FFFFFF"/>
        </w:rPr>
      </w:pPr>
      <w:r w:rsidRPr="00387B0D">
        <w:rPr>
          <w:rStyle w:val="a4"/>
          <w:rFonts w:cstheme="majorEastAsia" w:hint="eastAsia"/>
          <w:bCs w:val="0"/>
          <w:spacing w:val="8"/>
          <w:sz w:val="28"/>
          <w:szCs w:val="28"/>
          <w:shd w:val="clear" w:color="auto" w:fill="FFFFFF"/>
        </w:rPr>
        <w:t>关于开展2020年度大中专毕业生初级专业技术职务</w:t>
      </w:r>
    </w:p>
    <w:p w14:paraId="6BF89EF5" w14:textId="1C958F37" w:rsidR="00387B0D" w:rsidRPr="00387B0D" w:rsidRDefault="00387B0D" w:rsidP="00387B0D">
      <w:pPr>
        <w:pStyle w:val="a3"/>
        <w:shd w:val="clear" w:color="auto" w:fill="FFFFFF"/>
        <w:spacing w:before="0" w:beforeAutospacing="0" w:after="0" w:afterAutospacing="0" w:line="360" w:lineRule="auto"/>
        <w:jc w:val="center"/>
        <w:rPr>
          <w:rStyle w:val="a4"/>
          <w:rFonts w:cstheme="majorEastAsia"/>
          <w:bCs w:val="0"/>
          <w:spacing w:val="8"/>
          <w:sz w:val="28"/>
          <w:szCs w:val="28"/>
          <w:shd w:val="clear" w:color="auto" w:fill="FFFFFF"/>
        </w:rPr>
      </w:pPr>
      <w:proofErr w:type="gramStart"/>
      <w:r w:rsidRPr="00387B0D">
        <w:rPr>
          <w:rStyle w:val="a4"/>
          <w:rFonts w:cstheme="majorEastAsia" w:hint="eastAsia"/>
          <w:bCs w:val="0"/>
          <w:spacing w:val="8"/>
          <w:sz w:val="28"/>
          <w:szCs w:val="28"/>
          <w:shd w:val="clear" w:color="auto" w:fill="FFFFFF"/>
        </w:rPr>
        <w:t>定职工</w:t>
      </w:r>
      <w:proofErr w:type="gramEnd"/>
      <w:r w:rsidRPr="00387B0D">
        <w:rPr>
          <w:rStyle w:val="a4"/>
          <w:rFonts w:cstheme="majorEastAsia" w:hint="eastAsia"/>
          <w:bCs w:val="0"/>
          <w:spacing w:val="8"/>
          <w:sz w:val="28"/>
          <w:szCs w:val="28"/>
          <w:shd w:val="clear" w:color="auto" w:fill="FFFFFF"/>
        </w:rPr>
        <w:t>作的通知</w:t>
      </w:r>
    </w:p>
    <w:p w14:paraId="4491C9BD" w14:textId="18972E93" w:rsidR="00387B0D" w:rsidRDefault="00387B0D" w:rsidP="00387B0D">
      <w:pPr>
        <w:pStyle w:val="a3"/>
        <w:shd w:val="clear" w:color="auto" w:fill="FFFFFF"/>
        <w:spacing w:before="0" w:beforeAutospacing="0" w:after="0" w:afterAutospacing="0" w:line="360" w:lineRule="auto"/>
        <w:ind w:firstLineChars="200" w:firstLine="512"/>
        <w:jc w:val="both"/>
        <w:rPr>
          <w:rFonts w:cstheme="majorEastAsia"/>
          <w:color w:val="333333"/>
          <w:spacing w:val="8"/>
          <w:shd w:val="clear" w:color="auto" w:fill="FFFFFF"/>
        </w:rPr>
      </w:pPr>
      <w:r w:rsidRPr="00387B0D">
        <w:rPr>
          <w:rFonts w:cstheme="majorEastAsia" w:hint="eastAsia"/>
          <w:color w:val="333333"/>
          <w:spacing w:val="8"/>
          <w:shd w:val="clear" w:color="auto" w:fill="FFFFFF"/>
        </w:rPr>
        <w:t>2020年度大中专毕业生初级专业技术职务</w:t>
      </w:r>
      <w:proofErr w:type="gramStart"/>
      <w:r w:rsidRPr="00387B0D">
        <w:rPr>
          <w:rFonts w:cstheme="majorEastAsia" w:hint="eastAsia"/>
          <w:color w:val="333333"/>
          <w:spacing w:val="8"/>
          <w:shd w:val="clear" w:color="auto" w:fill="FFFFFF"/>
        </w:rPr>
        <w:t>定职工</w:t>
      </w:r>
      <w:proofErr w:type="gramEnd"/>
      <w:r w:rsidRPr="00387B0D">
        <w:rPr>
          <w:rFonts w:cstheme="majorEastAsia" w:hint="eastAsia"/>
          <w:color w:val="333333"/>
          <w:spacing w:val="8"/>
          <w:shd w:val="clear" w:color="auto" w:fill="FFFFFF"/>
        </w:rPr>
        <w:t>作即将开始，按照黑龙江省人力资源和社会保障厅《关于企事业单位大中专院校毕业生考核合格聘任专业技术职务有关问题的通知》（黑人社发[2016]48号）文件精神，</w:t>
      </w:r>
      <w:proofErr w:type="gramStart"/>
      <w:r w:rsidRPr="00387B0D">
        <w:rPr>
          <w:rFonts w:cstheme="majorEastAsia" w:hint="eastAsia"/>
          <w:color w:val="333333"/>
          <w:spacing w:val="8"/>
          <w:shd w:val="clear" w:color="auto" w:fill="FFFFFF"/>
        </w:rPr>
        <w:t>请符合</w:t>
      </w:r>
      <w:proofErr w:type="gramEnd"/>
      <w:r w:rsidRPr="00387B0D">
        <w:rPr>
          <w:rFonts w:cstheme="majorEastAsia" w:hint="eastAsia"/>
          <w:color w:val="333333"/>
          <w:spacing w:val="8"/>
          <w:shd w:val="clear" w:color="auto" w:fill="FFFFFF"/>
        </w:rPr>
        <w:t>条件的流动人员按要求及时申报，具体通知如下：</w:t>
      </w:r>
    </w:p>
    <w:p w14:paraId="5C5ED5EB" w14:textId="77777777" w:rsidR="009061F0" w:rsidRDefault="009061F0" w:rsidP="009061F0">
      <w:pPr>
        <w:pStyle w:val="a3"/>
        <w:spacing w:before="0" w:beforeAutospacing="0" w:after="0" w:afterAutospacing="0" w:line="480" w:lineRule="atLeast"/>
        <w:ind w:firstLine="645"/>
        <w:jc w:val="both"/>
        <w:rPr>
          <w:rFonts w:ascii="Microsoft YaHei UI" w:eastAsia="Microsoft YaHei UI" w:hAnsi="Microsoft YaHei UI"/>
          <w:color w:val="333333"/>
          <w:spacing w:val="8"/>
          <w:sz w:val="26"/>
          <w:szCs w:val="26"/>
        </w:rPr>
      </w:pPr>
      <w:bookmarkStart w:id="0" w:name="_Hlk68597977"/>
      <w:r>
        <w:rPr>
          <w:rStyle w:val="a4"/>
          <w:rFonts w:ascii="仿宋" w:eastAsia="仿宋" w:hAnsi="仿宋" w:hint="eastAsia"/>
          <w:color w:val="000000"/>
          <w:spacing w:val="15"/>
          <w:sz w:val="26"/>
          <w:szCs w:val="26"/>
        </w:rPr>
        <w:t>一、</w:t>
      </w:r>
      <w:r w:rsidRPr="00C619C5">
        <w:rPr>
          <w:rStyle w:val="a4"/>
          <w:rFonts w:hint="eastAsia"/>
          <w:color w:val="000000"/>
          <w:spacing w:val="15"/>
        </w:rPr>
        <w:t>申报时间</w:t>
      </w:r>
    </w:p>
    <w:bookmarkEnd w:id="0"/>
    <w:p w14:paraId="3D4175A8" w14:textId="4F54C34A" w:rsidR="009061F0" w:rsidRPr="009061F0" w:rsidRDefault="009061F0" w:rsidP="009061F0">
      <w:pPr>
        <w:pStyle w:val="a3"/>
        <w:spacing w:before="0" w:beforeAutospacing="0" w:after="0" w:afterAutospacing="0" w:line="480" w:lineRule="atLeast"/>
        <w:ind w:firstLine="645"/>
        <w:jc w:val="both"/>
        <w:rPr>
          <w:color w:val="000000"/>
          <w:spacing w:val="15"/>
        </w:rPr>
      </w:pPr>
      <w:r w:rsidRPr="009061F0">
        <w:rPr>
          <w:rFonts w:hint="eastAsia"/>
          <w:color w:val="000000"/>
          <w:spacing w:val="15"/>
        </w:rPr>
        <w:t>网上申报时间：2021年4月7日至2021年4月</w:t>
      </w:r>
      <w:r>
        <w:rPr>
          <w:color w:val="000000"/>
          <w:spacing w:val="15"/>
        </w:rPr>
        <w:t>15</w:t>
      </w:r>
      <w:r w:rsidRPr="009061F0">
        <w:rPr>
          <w:rFonts w:hint="eastAsia"/>
          <w:color w:val="000000"/>
          <w:spacing w:val="15"/>
        </w:rPr>
        <w:t>日（周六、周日除外）。</w:t>
      </w:r>
    </w:p>
    <w:p w14:paraId="53934280" w14:textId="5994A62C" w:rsidR="00387B0D" w:rsidRPr="00387B0D" w:rsidRDefault="009061F0" w:rsidP="00387B0D">
      <w:pPr>
        <w:pStyle w:val="a3"/>
        <w:shd w:val="clear" w:color="auto" w:fill="FFFFFF"/>
        <w:spacing w:before="0" w:beforeAutospacing="0" w:after="0" w:afterAutospacing="0" w:line="360" w:lineRule="auto"/>
        <w:ind w:firstLine="645"/>
        <w:jc w:val="both"/>
        <w:rPr>
          <w:color w:val="666666"/>
          <w:spacing w:val="8"/>
        </w:rPr>
      </w:pPr>
      <w:r>
        <w:rPr>
          <w:rStyle w:val="a4"/>
          <w:rFonts w:hint="eastAsia"/>
          <w:color w:val="000000"/>
          <w:spacing w:val="15"/>
        </w:rPr>
        <w:t>二</w:t>
      </w:r>
      <w:r w:rsidR="00387B0D" w:rsidRPr="00387B0D">
        <w:rPr>
          <w:rStyle w:val="a4"/>
          <w:rFonts w:hint="eastAsia"/>
          <w:color w:val="000000"/>
          <w:spacing w:val="15"/>
        </w:rPr>
        <w:t>、申报条件</w:t>
      </w:r>
    </w:p>
    <w:p w14:paraId="536AFFCA"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（一）从事专业技术工作的国家教育行政部门承认的全日制大中专院校毕业生（</w:t>
      </w:r>
      <w:proofErr w:type="gramStart"/>
      <w:r w:rsidRPr="00387B0D">
        <w:rPr>
          <w:rFonts w:hint="eastAsia"/>
          <w:color w:val="000000"/>
          <w:spacing w:val="15"/>
        </w:rPr>
        <w:t>含经教育部</w:t>
      </w:r>
      <w:proofErr w:type="gramEnd"/>
      <w:r w:rsidRPr="00387B0D">
        <w:rPr>
          <w:rFonts w:hint="eastAsia"/>
          <w:color w:val="000000"/>
          <w:spacing w:val="15"/>
        </w:rPr>
        <w:t>认证通过的国、境外学历学位证书或高等教育文凭的获得者），经考核合格，所学专业与现岗位专业一致或相近，可直接聘任相应的专业技术职务。</w:t>
      </w:r>
    </w:p>
    <w:p w14:paraId="4AE3D9AD"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1、中专毕业，见习一年期满，可</w:t>
      </w:r>
      <w:proofErr w:type="gramStart"/>
      <w:r w:rsidRPr="00387B0D">
        <w:rPr>
          <w:rFonts w:hint="eastAsia"/>
          <w:color w:val="000000"/>
          <w:spacing w:val="15"/>
        </w:rPr>
        <w:t>聘任员级</w:t>
      </w:r>
      <w:proofErr w:type="gramEnd"/>
      <w:r w:rsidRPr="00387B0D">
        <w:rPr>
          <w:rFonts w:hint="eastAsia"/>
          <w:color w:val="000000"/>
          <w:spacing w:val="15"/>
        </w:rPr>
        <w:t>专业技术职务，再从事本专业技术工作满四年，可聘任助理级专业技术职务；</w:t>
      </w:r>
    </w:p>
    <w:p w14:paraId="22228DE7"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2、大学专科毕业，见习一年期满，可</w:t>
      </w:r>
      <w:proofErr w:type="gramStart"/>
      <w:r w:rsidRPr="00387B0D">
        <w:rPr>
          <w:rFonts w:hint="eastAsia"/>
          <w:color w:val="000000"/>
          <w:spacing w:val="15"/>
        </w:rPr>
        <w:t>聘任员级</w:t>
      </w:r>
      <w:proofErr w:type="gramEnd"/>
      <w:r w:rsidRPr="00387B0D">
        <w:rPr>
          <w:rFonts w:hint="eastAsia"/>
          <w:color w:val="000000"/>
          <w:spacing w:val="15"/>
        </w:rPr>
        <w:t>专业技术职务，再从事本专业技术工作满两年，可聘任助理级专业技术职务；</w:t>
      </w:r>
    </w:p>
    <w:p w14:paraId="22AA9868"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3、大学本科毕业，见习一年期满，可聘任助理级专业技术职务；</w:t>
      </w:r>
    </w:p>
    <w:p w14:paraId="05A59E2F"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4、硕士研究生毕业，并获得硕士学位，从事本专业技术工作未满两年的，可聘任助理级专业技术职务。</w:t>
      </w:r>
    </w:p>
    <w:p w14:paraId="3DB220BB"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二）从事专业技术工作的国家教育行政部门承认的非全日制大中专院校毕业生，经考核合格，所学专业与现岗位专业一致或相近，可参照全日制大中专院校毕业生直接聘任初级专业技术职务，但相应工作年限要求需从取得学历学位后开始计算。</w:t>
      </w:r>
    </w:p>
    <w:p w14:paraId="759E6D7D"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（三）实行国家统一考试的系列（专业），可按规定聘任专业技术职务，但不授予任职资格，其任职资格需要参加国家统一考试取得。</w:t>
      </w:r>
    </w:p>
    <w:p w14:paraId="59DB4028"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lastRenderedPageBreak/>
        <w:t>（四）未实行国家统一考试的系列（专业），在按规定聘任专业技术职务的同时，可按管理权限直接授予相应的任职资格。</w:t>
      </w:r>
    </w:p>
    <w:p w14:paraId="4B39202A"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（五）已聘任专业技术职务大中专院校毕业生，如从事的专业发生变化，并在新的专业技术岗位工作满一年，可按规定重新聘任专业技术职务，其原从事专业技术工作的时间可连续计算。</w:t>
      </w:r>
    </w:p>
    <w:p w14:paraId="6993B8BB" w14:textId="454947AB" w:rsidR="00387B0D" w:rsidRPr="00387B0D" w:rsidRDefault="009061F0" w:rsidP="00387B0D">
      <w:pPr>
        <w:pStyle w:val="a3"/>
        <w:shd w:val="clear" w:color="auto" w:fill="FFFFFF"/>
        <w:spacing w:before="0" w:beforeAutospacing="0" w:after="0" w:afterAutospacing="0" w:line="360" w:lineRule="auto"/>
        <w:ind w:firstLine="630"/>
        <w:jc w:val="both"/>
        <w:rPr>
          <w:color w:val="666666"/>
          <w:spacing w:val="8"/>
        </w:rPr>
      </w:pPr>
      <w:r>
        <w:rPr>
          <w:rStyle w:val="a4"/>
          <w:rFonts w:hint="eastAsia"/>
          <w:color w:val="000000"/>
          <w:spacing w:val="15"/>
        </w:rPr>
        <w:t>三</w:t>
      </w:r>
      <w:r w:rsidR="00387B0D" w:rsidRPr="00387B0D">
        <w:rPr>
          <w:rStyle w:val="a4"/>
          <w:rFonts w:hint="eastAsia"/>
          <w:color w:val="000000"/>
          <w:spacing w:val="15"/>
        </w:rPr>
        <w:t>、申报材料</w:t>
      </w:r>
    </w:p>
    <w:p w14:paraId="181AF9F9" w14:textId="77777777" w:rsidR="00387B0D" w:rsidRDefault="00387B0D" w:rsidP="00387B0D">
      <w:pPr>
        <w:pStyle w:val="a3"/>
        <w:shd w:val="clear" w:color="auto" w:fill="FFFFFF"/>
        <w:spacing w:before="0" w:beforeAutospacing="0" w:after="0" w:afterAutospacing="0" w:line="360" w:lineRule="auto"/>
        <w:ind w:firstLine="675"/>
        <w:jc w:val="both"/>
        <w:rPr>
          <w:color w:val="000000"/>
          <w:spacing w:val="15"/>
        </w:rPr>
      </w:pPr>
      <w:r w:rsidRPr="00387B0D">
        <w:rPr>
          <w:rFonts w:hint="eastAsia"/>
          <w:color w:val="000000"/>
          <w:spacing w:val="15"/>
        </w:rPr>
        <w:t>（一）《大中专毕业生专业技术职务定职表》</w:t>
      </w:r>
    </w:p>
    <w:p w14:paraId="6322D717" w14:textId="5DF49627" w:rsidR="00387B0D" w:rsidRPr="00387B0D" w:rsidRDefault="00387B0D" w:rsidP="00387B0D">
      <w:pPr>
        <w:pStyle w:val="a3"/>
        <w:shd w:val="clear" w:color="auto" w:fill="FFFFFF"/>
        <w:spacing w:before="0" w:beforeAutospacing="0" w:after="0" w:afterAutospacing="0" w:line="360" w:lineRule="auto"/>
        <w:ind w:firstLine="675"/>
        <w:jc w:val="both"/>
        <w:rPr>
          <w:color w:val="000000"/>
          <w:spacing w:val="15"/>
        </w:rPr>
      </w:pPr>
      <w:r w:rsidRPr="00387B0D">
        <w:rPr>
          <w:rFonts w:hint="eastAsia"/>
          <w:color w:val="000000"/>
          <w:spacing w:val="15"/>
        </w:rPr>
        <w:t>（填报网址: “黑龙江省职称管理平台—职称定职”（</w:t>
      </w:r>
      <w:r w:rsidRPr="00387B0D">
        <w:rPr>
          <w:rFonts w:hint="eastAsia"/>
          <w:color w:val="000000"/>
          <w:spacing w:val="15"/>
          <w:u w:val="single"/>
        </w:rPr>
        <w:t>http://60.219.211.87:8888/pwh/dz.jsp）</w:t>
      </w:r>
      <w:r w:rsidRPr="00387B0D">
        <w:rPr>
          <w:rFonts w:hint="eastAsia"/>
          <w:color w:val="000000"/>
          <w:spacing w:val="15"/>
        </w:rPr>
        <w:t>，填报下载并双面打印，工作单位负责人在“基层单位意见”处签字并加盖公章）；</w:t>
      </w:r>
    </w:p>
    <w:p w14:paraId="4AA2828B" w14:textId="436D46E9"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（二）身份证原件；</w:t>
      </w:r>
    </w:p>
    <w:p w14:paraId="5776EBA1"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（三）毕业证书原件；</w:t>
      </w:r>
    </w:p>
    <w:p w14:paraId="083A773A"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（四）现工作单位劳动合同原件；</w:t>
      </w:r>
    </w:p>
    <w:p w14:paraId="45FCA996"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（五）二寸白底照片1张；</w:t>
      </w:r>
    </w:p>
    <w:p w14:paraId="0902BE35"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（六）参加律师系列定职的，需提供法律执业资格证书原件；</w:t>
      </w:r>
    </w:p>
    <w:p w14:paraId="49479B25"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（七）参加教师系列定职的，需提供相应等级的教师资格证书原件；</w:t>
      </w:r>
    </w:p>
    <w:p w14:paraId="5B17B481" w14:textId="77777777" w:rsidR="00387B0D" w:rsidRPr="00387B0D" w:rsidRDefault="00387B0D" w:rsidP="00387B0D">
      <w:pPr>
        <w:pStyle w:val="a3"/>
        <w:shd w:val="clear" w:color="auto" w:fill="FFFFFF"/>
        <w:spacing w:before="0" w:beforeAutospacing="0" w:after="0" w:afterAutospacing="0" w:line="360" w:lineRule="auto"/>
        <w:ind w:firstLine="645"/>
        <w:jc w:val="both"/>
        <w:rPr>
          <w:color w:val="666666"/>
          <w:spacing w:val="8"/>
        </w:rPr>
      </w:pPr>
      <w:r w:rsidRPr="00387B0D">
        <w:rPr>
          <w:rFonts w:hint="eastAsia"/>
          <w:color w:val="000000"/>
          <w:spacing w:val="15"/>
        </w:rPr>
        <w:t>（八）同级改职的，需提供</w:t>
      </w:r>
      <w:proofErr w:type="gramStart"/>
      <w:r w:rsidRPr="00387B0D">
        <w:rPr>
          <w:rFonts w:hint="eastAsia"/>
          <w:color w:val="000000"/>
          <w:spacing w:val="15"/>
        </w:rPr>
        <w:t>原职称</w:t>
      </w:r>
      <w:proofErr w:type="gramEnd"/>
      <w:r w:rsidRPr="00387B0D">
        <w:rPr>
          <w:rFonts w:hint="eastAsia"/>
          <w:color w:val="000000"/>
          <w:spacing w:val="15"/>
        </w:rPr>
        <w:t>证书或原定职表，并填写《同级改职人员审查表》，工作单位在“基层单位意见”处加盖公章。</w:t>
      </w:r>
    </w:p>
    <w:p w14:paraId="37749F71" w14:textId="26DEC580" w:rsidR="00387B0D" w:rsidRPr="00387B0D" w:rsidRDefault="009061F0" w:rsidP="00387B0D">
      <w:pPr>
        <w:pStyle w:val="a3"/>
        <w:shd w:val="clear" w:color="auto" w:fill="FFFFFF"/>
        <w:spacing w:before="0" w:beforeAutospacing="0" w:after="0" w:afterAutospacing="0" w:line="360" w:lineRule="auto"/>
        <w:ind w:firstLine="735"/>
        <w:jc w:val="both"/>
        <w:rPr>
          <w:color w:val="666666"/>
          <w:spacing w:val="8"/>
        </w:rPr>
      </w:pPr>
      <w:r>
        <w:rPr>
          <w:rStyle w:val="a4"/>
          <w:rFonts w:hint="eastAsia"/>
          <w:color w:val="000000"/>
          <w:spacing w:val="30"/>
        </w:rPr>
        <w:t>四</w:t>
      </w:r>
      <w:r w:rsidR="00387B0D" w:rsidRPr="00387B0D">
        <w:rPr>
          <w:rStyle w:val="a4"/>
          <w:rFonts w:hint="eastAsia"/>
          <w:color w:val="000000"/>
          <w:spacing w:val="30"/>
        </w:rPr>
        <w:t>、注意事项</w:t>
      </w:r>
    </w:p>
    <w:p w14:paraId="10157F15" w14:textId="24751B1A" w:rsidR="00387B0D" w:rsidRDefault="009061F0" w:rsidP="00AD47FA">
      <w:pPr>
        <w:pStyle w:val="a3"/>
        <w:shd w:val="clear" w:color="auto" w:fill="FFFFFF"/>
        <w:spacing w:before="0" w:beforeAutospacing="0" w:after="0" w:afterAutospacing="0" w:line="360" w:lineRule="auto"/>
        <w:ind w:firstLine="735"/>
        <w:jc w:val="both"/>
        <w:rPr>
          <w:rStyle w:val="a4"/>
          <w:b w:val="0"/>
          <w:bCs w:val="0"/>
          <w:color w:val="000000"/>
          <w:spacing w:val="30"/>
        </w:rPr>
      </w:pPr>
      <w:r>
        <w:rPr>
          <w:rFonts w:hint="eastAsia"/>
          <w:spacing w:val="15"/>
        </w:rPr>
        <w:t>1、</w:t>
      </w:r>
      <w:r w:rsidR="00387B0D" w:rsidRPr="00AD47FA">
        <w:rPr>
          <w:rFonts w:hint="eastAsia"/>
          <w:spacing w:val="15"/>
        </w:rPr>
        <w:t>进入</w:t>
      </w:r>
      <w:r w:rsidR="00387B0D" w:rsidRPr="00AD47FA">
        <w:rPr>
          <w:rFonts w:hint="eastAsia"/>
          <w:color w:val="000000"/>
          <w:spacing w:val="15"/>
        </w:rPr>
        <w:t>“黑龙江省职称管理平台—职称定职”平台后</w:t>
      </w:r>
      <w:r w:rsidR="00387B0D" w:rsidRPr="00AD47FA">
        <w:rPr>
          <w:rFonts w:hint="eastAsia"/>
          <w:spacing w:val="15"/>
        </w:rPr>
        <w:t>，通过“新</w:t>
      </w:r>
      <w:r w:rsidR="00387B0D" w:rsidRPr="00AD47FA">
        <w:rPr>
          <w:rStyle w:val="a4"/>
          <w:rFonts w:hint="eastAsia"/>
          <w:b w:val="0"/>
          <w:bCs w:val="0"/>
          <w:color w:val="000000"/>
          <w:spacing w:val="30"/>
        </w:rPr>
        <w:t>增申报”栏进入，“工作单位”项填写“省人才服务局”</w:t>
      </w:r>
      <w:r>
        <w:rPr>
          <w:rStyle w:val="a4"/>
          <w:rFonts w:hint="eastAsia"/>
          <w:b w:val="0"/>
          <w:bCs w:val="0"/>
          <w:color w:val="000000"/>
          <w:spacing w:val="30"/>
        </w:rPr>
        <w:t>；</w:t>
      </w:r>
    </w:p>
    <w:p w14:paraId="3B9D727D" w14:textId="7842AA20" w:rsidR="009061F0" w:rsidRPr="00AD47FA" w:rsidRDefault="009061F0" w:rsidP="00AD47FA">
      <w:pPr>
        <w:pStyle w:val="a3"/>
        <w:shd w:val="clear" w:color="auto" w:fill="FFFFFF"/>
        <w:spacing w:before="0" w:beforeAutospacing="0" w:after="0" w:afterAutospacing="0" w:line="360" w:lineRule="auto"/>
        <w:ind w:firstLine="735"/>
        <w:jc w:val="both"/>
        <w:rPr>
          <w:rFonts w:hint="eastAsia"/>
          <w:color w:val="666666"/>
          <w:spacing w:val="8"/>
        </w:rPr>
      </w:pPr>
      <w:r>
        <w:rPr>
          <w:rStyle w:val="a4"/>
          <w:rFonts w:hint="eastAsia"/>
          <w:b w:val="0"/>
          <w:bCs w:val="0"/>
          <w:color w:val="000000"/>
          <w:spacing w:val="30"/>
        </w:rPr>
        <w:t>2、申报材料内容填写完整，各单位初审合格后，由人事专员提前预约，统一办理。</w:t>
      </w:r>
    </w:p>
    <w:p w14:paraId="2574D586" w14:textId="4E4463BD" w:rsidR="00387B0D" w:rsidRPr="009061F0" w:rsidRDefault="00387B0D" w:rsidP="00387B0D">
      <w:pPr>
        <w:spacing w:line="360" w:lineRule="auto"/>
        <w:rPr>
          <w:rFonts w:ascii="宋体" w:eastAsia="宋体" w:hAnsi="宋体"/>
          <w:b/>
          <w:bCs/>
          <w:sz w:val="24"/>
          <w:szCs w:val="24"/>
        </w:rPr>
      </w:pPr>
    </w:p>
    <w:sectPr w:rsidR="00387B0D" w:rsidRPr="009061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80ACB" w14:textId="77777777" w:rsidR="008017C6" w:rsidRDefault="008017C6" w:rsidP="008C7DF6">
      <w:r>
        <w:separator/>
      </w:r>
    </w:p>
  </w:endnote>
  <w:endnote w:type="continuationSeparator" w:id="0">
    <w:p w14:paraId="2E68066D" w14:textId="77777777" w:rsidR="008017C6" w:rsidRDefault="008017C6" w:rsidP="008C7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487B8" w14:textId="77777777" w:rsidR="008017C6" w:rsidRDefault="008017C6" w:rsidP="008C7DF6">
      <w:r>
        <w:separator/>
      </w:r>
    </w:p>
  </w:footnote>
  <w:footnote w:type="continuationSeparator" w:id="0">
    <w:p w14:paraId="529C9A29" w14:textId="77777777" w:rsidR="008017C6" w:rsidRDefault="008017C6" w:rsidP="008C7D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F67"/>
    <w:rsid w:val="00387B0D"/>
    <w:rsid w:val="004B5F67"/>
    <w:rsid w:val="008017C6"/>
    <w:rsid w:val="008C7DF6"/>
    <w:rsid w:val="009061F0"/>
    <w:rsid w:val="00AD47FA"/>
    <w:rsid w:val="00C619C5"/>
    <w:rsid w:val="00D01D53"/>
    <w:rsid w:val="00E4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28655"/>
  <w15:chartTrackingRefBased/>
  <w15:docId w15:val="{D8B0E9C1-4840-49C3-AAB4-13F6E6FEC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87B0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qFormat/>
    <w:rsid w:val="00387B0D"/>
    <w:rPr>
      <w:b/>
      <w:bCs/>
    </w:rPr>
  </w:style>
  <w:style w:type="paragraph" w:styleId="a5">
    <w:name w:val="header"/>
    <w:basedOn w:val="a"/>
    <w:link w:val="a6"/>
    <w:uiPriority w:val="99"/>
    <w:unhideWhenUsed/>
    <w:rsid w:val="008C7DF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C7DF6"/>
    <w:rPr>
      <w:sz w:val="18"/>
      <w:szCs w:val="18"/>
    </w:rPr>
  </w:style>
  <w:style w:type="paragraph" w:styleId="a7">
    <w:name w:val="footer"/>
    <w:basedOn w:val="a"/>
    <w:link w:val="a8"/>
    <w:uiPriority w:val="99"/>
    <w:unhideWhenUsed/>
    <w:rsid w:val="008C7DF6"/>
    <w:pPr>
      <w:tabs>
        <w:tab w:val="center" w:pos="4153"/>
        <w:tab w:val="right" w:pos="8306"/>
      </w:tabs>
      <w:snapToGrid w:val="0"/>
      <w:jc w:val="left"/>
    </w:pPr>
    <w:rPr>
      <w:sz w:val="18"/>
      <w:szCs w:val="18"/>
    </w:rPr>
  </w:style>
  <w:style w:type="character" w:customStyle="1" w:styleId="a8">
    <w:name w:val="页脚 字符"/>
    <w:basedOn w:val="a0"/>
    <w:link w:val="a7"/>
    <w:uiPriority w:val="99"/>
    <w:rsid w:val="008C7D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884935">
      <w:bodyDiv w:val="1"/>
      <w:marLeft w:val="0"/>
      <w:marRight w:val="0"/>
      <w:marTop w:val="0"/>
      <w:marBottom w:val="0"/>
      <w:divBdr>
        <w:top w:val="none" w:sz="0" w:space="0" w:color="auto"/>
        <w:left w:val="none" w:sz="0" w:space="0" w:color="auto"/>
        <w:bottom w:val="none" w:sz="0" w:space="0" w:color="auto"/>
        <w:right w:val="none" w:sz="0" w:space="0" w:color="auto"/>
      </w:divBdr>
    </w:div>
    <w:div w:id="1262027473">
      <w:bodyDiv w:val="1"/>
      <w:marLeft w:val="0"/>
      <w:marRight w:val="0"/>
      <w:marTop w:val="0"/>
      <w:marBottom w:val="0"/>
      <w:divBdr>
        <w:top w:val="none" w:sz="0" w:space="0" w:color="auto"/>
        <w:left w:val="none" w:sz="0" w:space="0" w:color="auto"/>
        <w:bottom w:val="none" w:sz="0" w:space="0" w:color="auto"/>
        <w:right w:val="none" w:sz="0" w:space="0" w:color="auto"/>
      </w:divBdr>
    </w:div>
    <w:div w:id="1747608566">
      <w:bodyDiv w:val="1"/>
      <w:marLeft w:val="0"/>
      <w:marRight w:val="0"/>
      <w:marTop w:val="0"/>
      <w:marBottom w:val="0"/>
      <w:divBdr>
        <w:top w:val="none" w:sz="0" w:space="0" w:color="auto"/>
        <w:left w:val="none" w:sz="0" w:space="0" w:color="auto"/>
        <w:bottom w:val="none" w:sz="0" w:space="0" w:color="auto"/>
        <w:right w:val="none" w:sz="0" w:space="0" w:color="auto"/>
      </w:divBdr>
    </w:div>
    <w:div w:id="198970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180</Words>
  <Characters>1029</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郭虹</dc:creator>
  <cp:keywords/>
  <dc:description/>
  <cp:lastModifiedBy>郭虹</cp:lastModifiedBy>
  <cp:revision>5</cp:revision>
  <dcterms:created xsi:type="dcterms:W3CDTF">2021-04-06T00:27:00Z</dcterms:created>
  <dcterms:modified xsi:type="dcterms:W3CDTF">2021-04-06T02:40:00Z</dcterms:modified>
</cp:coreProperties>
</file>